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AF" w:rsidRPr="00EF09AF" w:rsidRDefault="00EF09AF" w:rsidP="00EF09AF">
      <w:pPr>
        <w:spacing w:line="254" w:lineRule="atLeast"/>
        <w:rPr>
          <w:rFonts w:eastAsia="Times New Roman" w:cstheme="minorHAnsi"/>
          <w:color w:val="000000"/>
          <w:sz w:val="24"/>
          <w:szCs w:val="24"/>
        </w:rPr>
      </w:pPr>
      <w:r w:rsidRPr="00EF09AF">
        <w:rPr>
          <w:rFonts w:eastAsia="Times New Roman" w:cstheme="minorHAnsi"/>
          <w:color w:val="000000"/>
          <w:sz w:val="24"/>
          <w:szCs w:val="24"/>
          <w:lang w:val="sr-Latn-RS"/>
        </w:rPr>
        <w:t>Galerija Singidunum</w:t>
      </w:r>
    </w:p>
    <w:p w:rsidR="00EF09AF" w:rsidRPr="00EF09AF" w:rsidRDefault="00EF09AF" w:rsidP="00EF09AF">
      <w:pPr>
        <w:spacing w:line="254" w:lineRule="atLeast"/>
        <w:rPr>
          <w:rFonts w:eastAsia="Times New Roman" w:cstheme="minorHAnsi"/>
          <w:color w:val="000000"/>
          <w:sz w:val="24"/>
          <w:szCs w:val="24"/>
        </w:rPr>
      </w:pPr>
      <w:r w:rsidRPr="00EF09AF">
        <w:rPr>
          <w:rFonts w:eastAsia="Times New Roman" w:cstheme="minorHAnsi"/>
          <w:color w:val="000000"/>
          <w:sz w:val="24"/>
          <w:szCs w:val="24"/>
          <w:lang w:val="sr-Latn-RS"/>
        </w:rPr>
        <w:t>Tanja Đokić</w:t>
      </w:r>
    </w:p>
    <w:p w:rsidR="00EF09AF" w:rsidRPr="00EF09AF" w:rsidRDefault="00EF09AF" w:rsidP="00EF09AF">
      <w:pPr>
        <w:spacing w:line="254" w:lineRule="atLeast"/>
        <w:rPr>
          <w:rFonts w:eastAsia="Times New Roman" w:cstheme="minorHAnsi"/>
          <w:color w:val="000000"/>
          <w:sz w:val="24"/>
          <w:szCs w:val="24"/>
        </w:rPr>
      </w:pPr>
      <w:r w:rsidRPr="00EF09AF">
        <w:rPr>
          <w:rFonts w:eastAsia="Times New Roman" w:cstheme="minorHAnsi"/>
          <w:color w:val="000000"/>
          <w:sz w:val="24"/>
          <w:szCs w:val="24"/>
          <w:lang w:val="sr-Latn-RS"/>
        </w:rPr>
        <w:t>Oko okeana</w:t>
      </w:r>
    </w:p>
    <w:p w:rsidR="00EF09AF" w:rsidRPr="00EF09AF" w:rsidRDefault="00EF09AF" w:rsidP="00EF09AF">
      <w:pPr>
        <w:spacing w:line="254" w:lineRule="atLeast"/>
        <w:rPr>
          <w:rFonts w:eastAsia="Times New Roman" w:cstheme="minorHAnsi"/>
          <w:color w:val="000000"/>
          <w:sz w:val="24"/>
          <w:szCs w:val="24"/>
        </w:rPr>
      </w:pPr>
      <w:r w:rsidRPr="00EF09AF">
        <w:rPr>
          <w:rFonts w:eastAsia="Times New Roman" w:cstheme="minorHAnsi"/>
          <w:color w:val="000000"/>
          <w:sz w:val="24"/>
          <w:szCs w:val="24"/>
          <w:lang w:val="sr-Latn-RS"/>
        </w:rPr>
        <w:t>25.10.-2.11.2022.</w:t>
      </w:r>
    </w:p>
    <w:p w:rsidR="00EF09AF" w:rsidRPr="00EF09AF" w:rsidRDefault="00EF09AF" w:rsidP="00EF09AF">
      <w:pPr>
        <w:spacing w:line="254" w:lineRule="atLeast"/>
        <w:rPr>
          <w:rFonts w:eastAsia="Times New Roman" w:cstheme="minorHAnsi"/>
          <w:color w:val="000000"/>
          <w:sz w:val="24"/>
          <w:szCs w:val="24"/>
        </w:rPr>
      </w:pPr>
    </w:p>
    <w:p w:rsidR="00EF09AF" w:rsidRPr="00EF09AF" w:rsidRDefault="00EF09AF" w:rsidP="00EF09AF">
      <w:pPr>
        <w:spacing w:line="254" w:lineRule="atLeast"/>
        <w:rPr>
          <w:rFonts w:eastAsia="Times New Roman" w:cstheme="minorHAnsi"/>
          <w:color w:val="000000"/>
          <w:sz w:val="24"/>
          <w:szCs w:val="24"/>
        </w:rPr>
      </w:pPr>
    </w:p>
    <w:p w:rsidR="00EF09AF" w:rsidRPr="00EF09AF" w:rsidRDefault="00EF09AF" w:rsidP="00EF09AF">
      <w:pPr>
        <w:spacing w:line="254" w:lineRule="atLeast"/>
        <w:rPr>
          <w:rFonts w:eastAsia="Times New Roman" w:cstheme="minorHAnsi"/>
          <w:color w:val="000000"/>
          <w:sz w:val="24"/>
          <w:szCs w:val="24"/>
        </w:rPr>
      </w:pPr>
      <w:r w:rsidRPr="00EF09AF">
        <w:rPr>
          <w:rFonts w:eastAsia="Times New Roman" w:cstheme="minorHAnsi"/>
          <w:color w:val="000000"/>
          <w:sz w:val="24"/>
          <w:szCs w:val="24"/>
          <w:lang w:val="sr-Latn-RS"/>
        </w:rPr>
        <w:t>OKO OKEANA </w:t>
      </w:r>
    </w:p>
    <w:p w:rsidR="00EF09AF" w:rsidRPr="00EF09AF" w:rsidRDefault="00EF09AF" w:rsidP="00EF09AF">
      <w:pPr>
        <w:spacing w:line="254" w:lineRule="atLeast"/>
        <w:rPr>
          <w:rFonts w:eastAsia="Times New Roman" w:cstheme="minorHAnsi"/>
          <w:color w:val="000000"/>
          <w:sz w:val="24"/>
          <w:szCs w:val="24"/>
        </w:rPr>
      </w:pPr>
      <w:r w:rsidRPr="00EF09AF">
        <w:rPr>
          <w:rFonts w:eastAsia="Times New Roman" w:cstheme="minorHAnsi"/>
          <w:color w:val="000000"/>
          <w:sz w:val="24"/>
          <w:szCs w:val="24"/>
          <w:lang w:val="sr-Latn-RS"/>
        </w:rPr>
        <w:t>  Mora, okeani, bezbrojne nijanse plave boje, čarobni podvodni svet i tajne tih beskrajnih prostranstava su i dalje nepresušna inspiracija za umetnike. Napajajući se energijom i snagom tih velikih voda i njihovih dubina, Tanja Đokić već godinama stvara ekspresivnu magiju na svojim platnima. Vatromet boja, energični potezi četkicom, s</w:t>
      </w:r>
      <w:bookmarkStart w:id="0" w:name="_GoBack"/>
      <w:bookmarkEnd w:id="0"/>
      <w:r w:rsidRPr="00EF09AF">
        <w:rPr>
          <w:rFonts w:eastAsia="Times New Roman" w:cstheme="minorHAnsi"/>
          <w:color w:val="000000"/>
          <w:sz w:val="24"/>
          <w:szCs w:val="24"/>
          <w:lang w:val="sr-Latn-RS"/>
        </w:rPr>
        <w:t>mele kompozicije, dinamična atmosfera i dobro poznata ikonografija dominiraju na slikama izloženim na postavci " Oko okeana " u galeriji Singidunum .Neumorni Tanjin istraživački duh nam je i ovoga puta otvorio vrata nekih novih svetova. Ona nas upoznaje sa svojim doživljajem simbolike vode i tim čudesnim bićima koja žive daleko , a istovremeno i blizu nas. Posmatramo kako ribe, rakovi i razna čovekolika stvorenja žive i razgovaraju,kako se grle i ljube , kako se raduju i svađaju. Umetnica je u tu neobičnu morsku scenografiju vrlo inventivno spustila Sunce, drvo, Planetu Zemlju i ptice, praveći jednu nesvakidašnju ljupku i nadrealnu bajku. Ova priča je suptilan apel čovečanstvu da se probudi i obrati pažnju na ugrožena prirodna bogatstva i bića koja mi treba da čuvamo.</w:t>
      </w:r>
    </w:p>
    <w:p w:rsidR="00EF09AF" w:rsidRPr="00EF09AF" w:rsidRDefault="00EF09AF" w:rsidP="00EF09AF">
      <w:pPr>
        <w:spacing w:line="254" w:lineRule="atLeast"/>
        <w:rPr>
          <w:rFonts w:eastAsia="Times New Roman" w:cstheme="minorHAnsi"/>
          <w:color w:val="000000"/>
          <w:sz w:val="24"/>
          <w:szCs w:val="24"/>
        </w:rPr>
      </w:pPr>
      <w:r w:rsidRPr="00EF09AF">
        <w:rPr>
          <w:rFonts w:eastAsia="Times New Roman" w:cstheme="minorHAnsi"/>
          <w:color w:val="000000"/>
          <w:sz w:val="24"/>
          <w:szCs w:val="24"/>
          <w:lang w:val="sr-Latn-RS"/>
        </w:rPr>
        <w:t>  Vodeći nas kroz intrigantne plave hodnike morskih dubina, Tanja nam vešto plasira poruke opomene i postepeno nas uvlači u svoj intimni i plemeniti svet mašte .</w:t>
      </w:r>
    </w:p>
    <w:p w:rsidR="00D054D0" w:rsidRPr="00EF09AF" w:rsidRDefault="00EF09AF" w:rsidP="00EF09AF">
      <w:pPr>
        <w:rPr>
          <w:rFonts w:cstheme="minorHAnsi"/>
          <w:sz w:val="24"/>
          <w:szCs w:val="24"/>
        </w:rPr>
      </w:pPr>
      <w:r w:rsidRPr="00EF09AF">
        <w:rPr>
          <w:rFonts w:eastAsia="Times New Roman" w:cstheme="minorHAnsi"/>
          <w:color w:val="000000"/>
          <w:sz w:val="24"/>
          <w:szCs w:val="24"/>
        </w:rPr>
        <w:t> </w:t>
      </w:r>
    </w:p>
    <w:sectPr w:rsidR="00D054D0" w:rsidRPr="00EF0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AF"/>
    <w:rsid w:val="00D054D0"/>
    <w:rsid w:val="00E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5C8BA-F8B3-4223-963B-73739D1C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9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2022-10-22T11:49:00Z</dcterms:created>
  <dcterms:modified xsi:type="dcterms:W3CDTF">2022-10-22T11:50:00Z</dcterms:modified>
</cp:coreProperties>
</file>